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4"/>
          <w:szCs w:val="34"/>
        </w:rPr>
      </w:pPr>
      <w:r w:rsidDel="00000000" w:rsidR="00000000" w:rsidRPr="00000000">
        <w:rPr>
          <w:rFonts w:ascii="Arial Unicode MS" w:cs="Arial Unicode MS" w:eastAsia="Arial Unicode MS" w:hAnsi="Arial Unicode MS"/>
          <w:b w:val="1"/>
          <w:sz w:val="34"/>
          <w:szCs w:val="34"/>
          <w:rtl w:val="0"/>
        </w:rPr>
        <w:t xml:space="preserve">藻南商店街振興組合マスコットキャラクター使用申請書</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right"/>
        <w:rPr>
          <w:sz w:val="20"/>
          <w:szCs w:val="20"/>
        </w:rPr>
      </w:pPr>
      <w:r w:rsidDel="00000000" w:rsidR="00000000" w:rsidRPr="00000000">
        <w:rPr>
          <w:rFonts w:ascii="Arial Unicode MS" w:cs="Arial Unicode MS" w:eastAsia="Arial Unicode MS" w:hAnsi="Arial Unicode MS"/>
          <w:sz w:val="20"/>
          <w:szCs w:val="20"/>
          <w:rtl w:val="0"/>
        </w:rPr>
        <w:t xml:space="preserve">R7.01月版</w:t>
      </w:r>
    </w:p>
    <w:p w:rsidR="00000000" w:rsidDel="00000000" w:rsidP="00000000" w:rsidRDefault="00000000" w:rsidRPr="00000000" w14:paraId="00000004">
      <w:pPr>
        <w:rPr>
          <w:sz w:val="20"/>
          <w:szCs w:val="20"/>
        </w:rPr>
      </w:pPr>
      <w:r w:rsidDel="00000000" w:rsidR="00000000" w:rsidRPr="00000000">
        <w:rPr>
          <w:rFonts w:ascii="Arial Unicode MS" w:cs="Arial Unicode MS" w:eastAsia="Arial Unicode MS" w:hAnsi="Arial Unicode MS"/>
          <w:sz w:val="20"/>
          <w:szCs w:val="20"/>
          <w:rtl w:val="0"/>
        </w:rPr>
        <w:t xml:space="preserve">藻南商店街振興組合マスコットキャラクター「もなみん」を使用したいので承認願います。</w:t>
      </w:r>
    </w:p>
    <w:p w:rsidR="00000000" w:rsidDel="00000000" w:rsidP="00000000" w:rsidRDefault="00000000" w:rsidRPr="00000000" w14:paraId="00000005">
      <w:pPr>
        <w:rPr>
          <w:sz w:val="20"/>
          <w:szCs w:val="20"/>
        </w:rPr>
      </w:pPr>
      <w:r w:rsidDel="00000000" w:rsidR="00000000" w:rsidRPr="00000000">
        <w:rPr>
          <w:rFonts w:ascii="Arial Unicode MS" w:cs="Arial Unicode MS" w:eastAsia="Arial Unicode MS" w:hAnsi="Arial Unicode MS"/>
          <w:sz w:val="20"/>
          <w:szCs w:val="20"/>
          <w:rtl w:val="0"/>
        </w:rPr>
        <w:t xml:space="preserve">なお、下記使用条件については了承し遵守いたします。</w:t>
      </w:r>
    </w:p>
    <w:p w:rsidR="00000000" w:rsidDel="00000000" w:rsidP="00000000" w:rsidRDefault="00000000" w:rsidRPr="00000000" w14:paraId="00000006">
      <w:pPr>
        <w:rPr>
          <w:sz w:val="20"/>
          <w:szCs w:val="20"/>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6930"/>
        <w:tblGridChange w:id="0">
          <w:tblGrid>
            <w:gridCol w:w="2070"/>
            <w:gridCol w:w="69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1.申請日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令和　　　年　　　月　　　日</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2.申請者</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（団体名）</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（代表者名）</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※個人・法人共に代表印を捺印</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Fonts w:ascii="Arial Unicode MS" w:cs="Arial Unicode MS" w:eastAsia="Arial Unicode MS" w:hAnsi="Arial Unicode MS"/>
                <w:sz w:val="18"/>
                <w:szCs w:val="18"/>
                <w:rtl w:val="0"/>
              </w:rPr>
              <w:t xml:space="preserve">※期間中藻南商店街振興組合員ですか（はい 無料     ・いいえ 有料 10,000円/1日）</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3.連絡先</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【所在地住所】</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【電話番号】　　　　　　　　　　　【メール】</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4.使用したいもの</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①ダウンロードデータ・イラスト　　②着ぐるみ　　③その他</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5.使用目的</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　　）営利　　（　　）非営利　　（　　）使用基準５条に基づく変更</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　　　　　　　　　　　　　　　　　　　　　　　　　　　に使用する。</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※着ぐるみの場合記入→　（　　）屋内　（　　）屋外</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6.使用期間</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（実際に使う期間）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令和　　　年　　　月　　　日　～　令和　　　年　　　月　　　日</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7.貸受日</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（貸出期間）</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令和　　　年　　　月　　　日　～　令和　　　年　　　月　　　日</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8.返却日</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令和　　　年　　　月　　　日　午前・午後　　　時ごろ</w:t>
            </w:r>
          </w:p>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9.使用条件</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①別紙「使用基準」「着ぐるみ取扱説明書」を熟読したうえで、適切に使用してください。</w:t>
            </w:r>
          </w:p>
          <w:p w:rsidR="00000000" w:rsidDel="00000000" w:rsidP="00000000" w:rsidRDefault="00000000" w:rsidRPr="00000000" w14:paraId="0000002C">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②初めて着ぐるみを使用する場合は、使用に関するレクチャーを必ず受けてください（15分程度）</w:t>
            </w:r>
          </w:p>
          <w:p w:rsidR="00000000" w:rsidDel="00000000" w:rsidP="00000000" w:rsidRDefault="00000000" w:rsidRPr="00000000" w14:paraId="0000002D">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③使用により自己および第三者へ損害を与えた場合は、使用者側で解決するものとし、管理者は一切その責を負わないものとします。</w:t>
            </w:r>
          </w:p>
          <w:p w:rsidR="00000000" w:rsidDel="00000000" w:rsidP="00000000" w:rsidRDefault="00000000" w:rsidRPr="00000000" w14:paraId="0000002E">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④着ぐるみの借受及び返却は、承認を得た者が行ってください。なお、借受、返却は土曜日、日曜日および祝日、並びに12月29日から1月3日を除く午前9時から午後15時の間に行ってください。</w:t>
            </w:r>
          </w:p>
          <w:p w:rsidR="00000000" w:rsidDel="00000000" w:rsidP="00000000" w:rsidRDefault="00000000" w:rsidRPr="00000000" w14:paraId="0000002F">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⑤着ぐるみをき損または汚損（臭い含む）した場合は、原状回復の上返却ください。なお、故意または過失による損傷または紛失、クリーニングが必要な汚れ等は、実費による損害賠償を求めるものとします。</w:t>
            </w:r>
          </w:p>
          <w:p w:rsidR="00000000" w:rsidDel="00000000" w:rsidP="00000000" w:rsidRDefault="00000000" w:rsidRPr="00000000" w14:paraId="00000030">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⑥使用基準に定める事項に違反した場合は、承認後であっても使用を取り消す場合があります。</w:t>
            </w:r>
          </w:p>
          <w:p w:rsidR="00000000" w:rsidDel="00000000" w:rsidP="00000000" w:rsidRDefault="00000000" w:rsidRPr="00000000" w14:paraId="00000031">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⑦承認により得た使用権を転貸し、または譲渡は禁止します。</w:t>
            </w:r>
          </w:p>
          <w:p w:rsidR="00000000" w:rsidDel="00000000" w:rsidP="00000000" w:rsidRDefault="00000000" w:rsidRPr="00000000" w14:paraId="00000032">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⑧その他、藻南商店街振興組合の指示に従ってください。</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10.理事長承認</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貸出を　　　　　許可　・　不許可　　　　　理事長　岸　信行</w:t>
            </w:r>
          </w:p>
          <w:p w:rsidR="00000000" w:rsidDel="00000000" w:rsidP="00000000" w:rsidRDefault="00000000" w:rsidRPr="00000000" w14:paraId="00000035">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　　　　　　　　　　　　　　　　　　　　　　　　　承認印</w:t>
            </w:r>
          </w:p>
        </w:tc>
      </w:tr>
    </w:tbl>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jc w:val="center"/>
        <w:rPr>
          <w:b w:val="1"/>
          <w:sz w:val="34"/>
          <w:szCs w:val="34"/>
        </w:rPr>
      </w:pPr>
      <w:r w:rsidDel="00000000" w:rsidR="00000000" w:rsidRPr="00000000">
        <w:rPr>
          <w:rFonts w:ascii="Arial Unicode MS" w:cs="Arial Unicode MS" w:eastAsia="Arial Unicode MS" w:hAnsi="Arial Unicode MS"/>
          <w:b w:val="1"/>
          <w:sz w:val="34"/>
          <w:szCs w:val="34"/>
          <w:rtl w:val="0"/>
        </w:rPr>
        <w:t xml:space="preserve">「もなみん」着ぐるみの使用に関する注意事項</w:t>
      </w:r>
    </w:p>
    <w:p w:rsidR="00000000" w:rsidDel="00000000" w:rsidP="00000000" w:rsidRDefault="00000000" w:rsidRPr="00000000" w14:paraId="00000038">
      <w:pPr>
        <w:rPr>
          <w:sz w:val="20"/>
          <w:szCs w:val="20"/>
        </w:rPr>
      </w:pPr>
      <w:r w:rsidDel="00000000" w:rsidR="00000000" w:rsidRPr="00000000">
        <w:rPr>
          <w:rtl w:val="0"/>
        </w:rPr>
      </w:r>
    </w:p>
    <w:p w:rsidR="00000000" w:rsidDel="00000000" w:rsidP="00000000" w:rsidRDefault="00000000" w:rsidRPr="00000000" w14:paraId="00000039">
      <w:pPr>
        <w:rPr>
          <w:sz w:val="20"/>
          <w:szCs w:val="20"/>
        </w:rPr>
      </w:pPr>
      <w:r w:rsidDel="00000000" w:rsidR="00000000" w:rsidRPr="00000000">
        <w:rPr>
          <w:rFonts w:ascii="Arial Unicode MS" w:cs="Arial Unicode MS" w:eastAsia="Arial Unicode MS" w:hAnsi="Arial Unicode MS"/>
          <w:sz w:val="20"/>
          <w:szCs w:val="20"/>
          <w:rtl w:val="0"/>
        </w:rPr>
        <w:t xml:space="preserve">　藻南商店街振興組合マスコットキャラクター「もなみん」の着ぐるみ、（以下、「着ぐるみ」という。）及び法被、エアー式の着ぐるみ用のバッテリー等の着ぐるみ付属品（以下、「付属品」という。）を使用される場合は、以下のことに注意してください。</w:t>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rFonts w:ascii="Arial Unicode MS" w:cs="Arial Unicode MS" w:eastAsia="Arial Unicode MS" w:hAnsi="Arial Unicode MS"/>
          <w:b w:val="1"/>
          <w:sz w:val="26"/>
          <w:szCs w:val="26"/>
          <w:rtl w:val="0"/>
        </w:rPr>
        <w:t xml:space="preserve">1.使用上の注意事項</w:t>
      </w:r>
    </w:p>
    <w:p w:rsidR="00000000" w:rsidDel="00000000" w:rsidP="00000000" w:rsidRDefault="00000000" w:rsidRPr="00000000" w14:paraId="0000003C">
      <w:pPr>
        <w:rPr>
          <w:sz w:val="20"/>
          <w:szCs w:val="20"/>
        </w:rPr>
      </w:pPr>
      <w:r w:rsidDel="00000000" w:rsidR="00000000" w:rsidRPr="00000000">
        <w:rPr>
          <w:rFonts w:ascii="Arial Unicode MS" w:cs="Arial Unicode MS" w:eastAsia="Arial Unicode MS" w:hAnsi="Arial Unicode MS"/>
          <w:sz w:val="20"/>
          <w:szCs w:val="20"/>
          <w:rtl w:val="0"/>
        </w:rPr>
        <w:t xml:space="preserve">①着ぐるみの脱着にあたっては、別紙「着ぐるみ取り扱い説明書」の手順に従って大切に扱うこと。また、着ぐるみを改造しないこと。</w:t>
      </w:r>
    </w:p>
    <w:p w:rsidR="00000000" w:rsidDel="00000000" w:rsidP="00000000" w:rsidRDefault="00000000" w:rsidRPr="00000000" w14:paraId="0000003D">
      <w:pPr>
        <w:rPr>
          <w:sz w:val="20"/>
          <w:szCs w:val="20"/>
        </w:rPr>
      </w:pPr>
      <w:r w:rsidDel="00000000" w:rsidR="00000000" w:rsidRPr="00000000">
        <w:rPr>
          <w:rFonts w:ascii="Arial Unicode MS" w:cs="Arial Unicode MS" w:eastAsia="Arial Unicode MS" w:hAnsi="Arial Unicode MS"/>
          <w:sz w:val="20"/>
          <w:szCs w:val="20"/>
          <w:rtl w:val="0"/>
        </w:rPr>
        <w:t xml:space="preserve">②湿気の多い場所で使用しないこと。特に、雨天時の屋外では使用しないこと。また、水たまり、泥等に着ぐるみの足を踏み入れることも汚損の原因になるため注意すること。</w:t>
      </w:r>
    </w:p>
    <w:p w:rsidR="00000000" w:rsidDel="00000000" w:rsidP="00000000" w:rsidRDefault="00000000" w:rsidRPr="00000000" w14:paraId="0000003E">
      <w:pPr>
        <w:rPr>
          <w:sz w:val="20"/>
          <w:szCs w:val="20"/>
        </w:rPr>
      </w:pPr>
      <w:r w:rsidDel="00000000" w:rsidR="00000000" w:rsidRPr="00000000">
        <w:rPr>
          <w:rFonts w:ascii="Arial Unicode MS" w:cs="Arial Unicode MS" w:eastAsia="Arial Unicode MS" w:hAnsi="Arial Unicode MS"/>
          <w:sz w:val="20"/>
          <w:szCs w:val="20"/>
          <w:rtl w:val="0"/>
        </w:rPr>
        <w:t xml:space="preserve">③火気のそばで使用しないこと。</w:t>
      </w:r>
    </w:p>
    <w:p w:rsidR="00000000" w:rsidDel="00000000" w:rsidP="00000000" w:rsidRDefault="00000000" w:rsidRPr="00000000" w14:paraId="0000003F">
      <w:pPr>
        <w:rPr>
          <w:sz w:val="20"/>
          <w:szCs w:val="20"/>
        </w:rPr>
      </w:pPr>
      <w:r w:rsidDel="00000000" w:rsidR="00000000" w:rsidRPr="00000000">
        <w:rPr>
          <w:rFonts w:ascii="Arial Unicode MS" w:cs="Arial Unicode MS" w:eastAsia="Arial Unicode MS" w:hAnsi="Arial Unicode MS"/>
          <w:sz w:val="20"/>
          <w:szCs w:val="20"/>
          <w:rtl w:val="0"/>
        </w:rPr>
        <w:t xml:space="preserve">④視野が狭いため、脱着、移動ともに、補助者と着用者の２名以上で必ず実施すること。</w:t>
      </w:r>
    </w:p>
    <w:p w:rsidR="00000000" w:rsidDel="00000000" w:rsidP="00000000" w:rsidRDefault="00000000" w:rsidRPr="00000000" w14:paraId="00000040">
      <w:pPr>
        <w:rPr>
          <w:sz w:val="20"/>
          <w:szCs w:val="20"/>
        </w:rPr>
      </w:pPr>
      <w:r w:rsidDel="00000000" w:rsidR="00000000" w:rsidRPr="00000000">
        <w:rPr>
          <w:rFonts w:ascii="Arial Unicode MS" w:cs="Arial Unicode MS" w:eastAsia="Arial Unicode MS" w:hAnsi="Arial Unicode MS"/>
          <w:sz w:val="20"/>
          <w:szCs w:val="20"/>
          <w:rtl w:val="0"/>
        </w:rPr>
        <w:t xml:space="preserve">⑤足の上げ下げが難しいため、段差のある場所への移動には注意すること。</w:t>
      </w:r>
    </w:p>
    <w:p w:rsidR="00000000" w:rsidDel="00000000" w:rsidP="00000000" w:rsidRDefault="00000000" w:rsidRPr="00000000" w14:paraId="00000041">
      <w:pPr>
        <w:rPr>
          <w:sz w:val="20"/>
          <w:szCs w:val="20"/>
        </w:rPr>
      </w:pPr>
      <w:r w:rsidDel="00000000" w:rsidR="00000000" w:rsidRPr="00000000">
        <w:rPr>
          <w:rFonts w:ascii="Arial Unicode MS" w:cs="Arial Unicode MS" w:eastAsia="Arial Unicode MS" w:hAnsi="Arial Unicode MS"/>
          <w:sz w:val="20"/>
          <w:szCs w:val="20"/>
          <w:rtl w:val="0"/>
        </w:rPr>
        <w:t xml:space="preserve">⑥着ぐるみ内部は高温にになるため、着用者のケアを随時行うこと。特に、夏季等の気温が高い時期や高温の室内の使用にあたっては、熱中症等に十分注意すること。</w:t>
      </w:r>
    </w:p>
    <w:p w:rsidR="00000000" w:rsidDel="00000000" w:rsidP="00000000" w:rsidRDefault="00000000" w:rsidRPr="00000000" w14:paraId="00000042">
      <w:pPr>
        <w:rPr>
          <w:sz w:val="20"/>
          <w:szCs w:val="20"/>
        </w:rPr>
      </w:pPr>
      <w:r w:rsidDel="00000000" w:rsidR="00000000" w:rsidRPr="00000000">
        <w:rPr>
          <w:rFonts w:ascii="Arial Unicode MS" w:cs="Arial Unicode MS" w:eastAsia="Arial Unicode MS" w:hAnsi="Arial Unicode MS"/>
          <w:sz w:val="20"/>
          <w:szCs w:val="20"/>
          <w:rtl w:val="0"/>
        </w:rPr>
        <w:t xml:space="preserve">⑦防臭のため、使用後の着ぐるみは風通しのよい場所で乾燥させること。</w:t>
      </w:r>
    </w:p>
    <w:p w:rsidR="00000000" w:rsidDel="00000000" w:rsidP="00000000" w:rsidRDefault="00000000" w:rsidRPr="00000000" w14:paraId="00000043">
      <w:pPr>
        <w:rPr>
          <w:sz w:val="20"/>
          <w:szCs w:val="20"/>
        </w:rPr>
      </w:pPr>
      <w:r w:rsidDel="00000000" w:rsidR="00000000" w:rsidRPr="00000000">
        <w:rPr>
          <w:rFonts w:ascii="Arial Unicode MS" w:cs="Arial Unicode MS" w:eastAsia="Arial Unicode MS" w:hAnsi="Arial Unicode MS"/>
          <w:sz w:val="20"/>
          <w:szCs w:val="20"/>
          <w:rtl w:val="0"/>
        </w:rPr>
        <w:t xml:space="preserve">⑧着ぐるみの借受および返却は、藻南商店街振興組合マスコットキャラクター使用申請者の責任において行うこと。</w:t>
      </w:r>
    </w:p>
    <w:p w:rsidR="00000000" w:rsidDel="00000000" w:rsidP="00000000" w:rsidRDefault="00000000" w:rsidRPr="00000000" w14:paraId="00000044">
      <w:pPr>
        <w:rPr>
          <w:sz w:val="20"/>
          <w:szCs w:val="20"/>
        </w:rPr>
      </w:pPr>
      <w:r w:rsidDel="00000000" w:rsidR="00000000" w:rsidRPr="00000000">
        <w:rPr>
          <w:rFonts w:ascii="Arial Unicode MS" w:cs="Arial Unicode MS" w:eastAsia="Arial Unicode MS" w:hAnsi="Arial Unicode MS"/>
          <w:sz w:val="20"/>
          <w:szCs w:val="20"/>
          <w:rtl w:val="0"/>
        </w:rPr>
        <w:t xml:space="preserve">⑨目の部分や、帽子の部分の素材は、デリケートな部品であるため、脱着の際には２名以上で注意して行うこと。</w:t>
      </w:r>
    </w:p>
    <w:p w:rsidR="00000000" w:rsidDel="00000000" w:rsidP="00000000" w:rsidRDefault="00000000" w:rsidRPr="00000000" w14:paraId="00000045">
      <w:pPr>
        <w:rPr>
          <w:sz w:val="20"/>
          <w:szCs w:val="20"/>
        </w:rPr>
      </w:pPr>
      <w:r w:rsidDel="00000000" w:rsidR="00000000" w:rsidRPr="00000000">
        <w:rPr>
          <w:rFonts w:ascii="Arial Unicode MS" w:cs="Arial Unicode MS" w:eastAsia="Arial Unicode MS" w:hAnsi="Arial Unicode MS"/>
          <w:sz w:val="20"/>
          <w:szCs w:val="20"/>
          <w:rtl w:val="0"/>
        </w:rPr>
        <w:t xml:space="preserve">⑩藻南商店街振興組合キャラクター使用申請書で承認された目的・期間以外での使用をしないこと。</w:t>
      </w:r>
    </w:p>
    <w:p w:rsidR="00000000" w:rsidDel="00000000" w:rsidP="00000000" w:rsidRDefault="00000000" w:rsidRPr="00000000" w14:paraId="00000046">
      <w:pPr>
        <w:rPr>
          <w:sz w:val="20"/>
          <w:szCs w:val="20"/>
        </w:rPr>
      </w:pPr>
      <w:r w:rsidDel="00000000" w:rsidR="00000000" w:rsidRPr="00000000">
        <w:rPr>
          <w:rFonts w:ascii="Arial Unicode MS" w:cs="Arial Unicode MS" w:eastAsia="Arial Unicode MS" w:hAnsi="Arial Unicode MS"/>
          <w:sz w:val="20"/>
          <w:szCs w:val="20"/>
          <w:rtl w:val="0"/>
        </w:rPr>
        <w:t xml:space="preserve">⑪借受後から返却までに、借受者（個人または団体）が着ぐるみ及び付属品について、破損、汚損、紛失、故障、改造等を生じさせた場合には、故意、過失を問わず申請者は、貸出者が指定する方法で修繕、クリーニング、代替品の作成等に要する費用を弁償すること。</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b w:val="1"/>
          <w:sz w:val="26"/>
          <w:szCs w:val="26"/>
        </w:rPr>
      </w:pPr>
      <w:r w:rsidDel="00000000" w:rsidR="00000000" w:rsidRPr="00000000">
        <w:rPr>
          <w:rFonts w:ascii="Arial Unicode MS" w:cs="Arial Unicode MS" w:eastAsia="Arial Unicode MS" w:hAnsi="Arial Unicode MS"/>
          <w:b w:val="1"/>
          <w:sz w:val="26"/>
          <w:szCs w:val="26"/>
          <w:rtl w:val="0"/>
        </w:rPr>
        <w:t xml:space="preserve">2.マスコットキャラクターとしての遵守事項</w:t>
      </w:r>
    </w:p>
    <w:p w:rsidR="00000000" w:rsidDel="00000000" w:rsidP="00000000" w:rsidRDefault="00000000" w:rsidRPr="00000000" w14:paraId="00000049">
      <w:pPr>
        <w:rPr>
          <w:sz w:val="20"/>
          <w:szCs w:val="20"/>
        </w:rPr>
      </w:pPr>
      <w:r w:rsidDel="00000000" w:rsidR="00000000" w:rsidRPr="00000000">
        <w:rPr>
          <w:rFonts w:ascii="Arial Unicode MS" w:cs="Arial Unicode MS" w:eastAsia="Arial Unicode MS" w:hAnsi="Arial Unicode MS"/>
          <w:sz w:val="20"/>
          <w:szCs w:val="20"/>
          <w:rtl w:val="0"/>
        </w:rPr>
        <w:t xml:space="preserve">①着ぐるみの着用時は声を出さないこと。</w:t>
      </w:r>
    </w:p>
    <w:p w:rsidR="00000000" w:rsidDel="00000000" w:rsidP="00000000" w:rsidRDefault="00000000" w:rsidRPr="00000000" w14:paraId="0000004A">
      <w:pPr>
        <w:rPr>
          <w:sz w:val="20"/>
          <w:szCs w:val="20"/>
        </w:rPr>
      </w:pPr>
      <w:r w:rsidDel="00000000" w:rsidR="00000000" w:rsidRPr="00000000">
        <w:rPr>
          <w:rFonts w:ascii="Arial Unicode MS" w:cs="Arial Unicode MS" w:eastAsia="Arial Unicode MS" w:hAnsi="Arial Unicode MS"/>
          <w:sz w:val="20"/>
          <w:szCs w:val="20"/>
          <w:rtl w:val="0"/>
        </w:rPr>
        <w:t xml:space="preserve">②公衆の面前で着ぐるみの脱着（エアー抜き含む）をしないこと。</w:t>
      </w:r>
    </w:p>
    <w:p w:rsidR="00000000" w:rsidDel="00000000" w:rsidP="00000000" w:rsidRDefault="00000000" w:rsidRPr="00000000" w14:paraId="0000004B">
      <w:pPr>
        <w:rPr>
          <w:sz w:val="20"/>
          <w:szCs w:val="20"/>
        </w:rPr>
      </w:pPr>
      <w:r w:rsidDel="00000000" w:rsidR="00000000" w:rsidRPr="00000000">
        <w:rPr>
          <w:rFonts w:ascii="Arial Unicode MS" w:cs="Arial Unicode MS" w:eastAsia="Arial Unicode MS" w:hAnsi="Arial Unicode MS"/>
          <w:sz w:val="20"/>
          <w:szCs w:val="20"/>
          <w:rtl w:val="0"/>
        </w:rPr>
        <w:t xml:space="preserve">③キャラクターイメージに逸脱する利用・設定をしないこと。</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b w:val="1"/>
          <w:sz w:val="26"/>
          <w:szCs w:val="26"/>
        </w:rPr>
      </w:pPr>
      <w:r w:rsidDel="00000000" w:rsidR="00000000" w:rsidRPr="00000000">
        <w:rPr>
          <w:rFonts w:ascii="Arial Unicode MS" w:cs="Arial Unicode MS" w:eastAsia="Arial Unicode MS" w:hAnsi="Arial Unicode MS"/>
          <w:b w:val="1"/>
          <w:sz w:val="26"/>
          <w:szCs w:val="26"/>
          <w:rtl w:val="0"/>
        </w:rPr>
        <w:t xml:space="preserve">3.着用者の条件</w:t>
      </w:r>
    </w:p>
    <w:p w:rsidR="00000000" w:rsidDel="00000000" w:rsidP="00000000" w:rsidRDefault="00000000" w:rsidRPr="00000000" w14:paraId="0000004E">
      <w:pPr>
        <w:rPr>
          <w:sz w:val="20"/>
          <w:szCs w:val="20"/>
        </w:rPr>
      </w:pPr>
      <w:r w:rsidDel="00000000" w:rsidR="00000000" w:rsidRPr="00000000">
        <w:rPr>
          <w:rFonts w:ascii="Arial Unicode MS" w:cs="Arial Unicode MS" w:eastAsia="Arial Unicode MS" w:hAnsi="Arial Unicode MS"/>
          <w:sz w:val="20"/>
          <w:szCs w:val="20"/>
          <w:rtl w:val="0"/>
        </w:rPr>
        <w:t xml:space="preserve">①原則として、中学生以上（18歳未満は保護者または責任者の同意が必要）</w:t>
      </w:r>
    </w:p>
    <w:p w:rsidR="00000000" w:rsidDel="00000000" w:rsidP="00000000" w:rsidRDefault="00000000" w:rsidRPr="00000000" w14:paraId="0000004F">
      <w:pPr>
        <w:rPr>
          <w:sz w:val="20"/>
          <w:szCs w:val="20"/>
        </w:rPr>
      </w:pPr>
      <w:r w:rsidDel="00000000" w:rsidR="00000000" w:rsidRPr="00000000">
        <w:rPr>
          <w:rFonts w:ascii="Arial Unicode MS" w:cs="Arial Unicode MS" w:eastAsia="Arial Unicode MS" w:hAnsi="Arial Unicode MS"/>
          <w:sz w:val="20"/>
          <w:szCs w:val="20"/>
          <w:rtl w:val="0"/>
        </w:rPr>
        <w:t xml:space="preserve">②身長160センチ～170センチ程度</w:t>
      </w:r>
    </w:p>
    <w:p w:rsidR="00000000" w:rsidDel="00000000" w:rsidP="00000000" w:rsidRDefault="00000000" w:rsidRPr="00000000" w14:paraId="00000050">
      <w:pPr>
        <w:rPr>
          <w:sz w:val="20"/>
          <w:szCs w:val="20"/>
        </w:rPr>
      </w:pPr>
      <w:r w:rsidDel="00000000" w:rsidR="00000000" w:rsidRPr="00000000">
        <w:rPr>
          <w:rFonts w:ascii="Arial Unicode MS" w:cs="Arial Unicode MS" w:eastAsia="Arial Unicode MS" w:hAnsi="Arial Unicode MS"/>
          <w:sz w:val="20"/>
          <w:szCs w:val="20"/>
          <w:rtl w:val="0"/>
        </w:rPr>
        <w:t xml:space="preserve">（それ以上ですと、頭の帽子が伸びてしまい隙間ができるためおすすめしません、逆に低いと足にしわができてしまいます）</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rPr>
          <w:sz w:val="20"/>
          <w:szCs w:val="20"/>
        </w:rPr>
      </w:pP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rtl w:val="0"/>
        </w:rPr>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b w:val="1"/>
          <w:sz w:val="26"/>
          <w:szCs w:val="26"/>
        </w:rPr>
      </w:pPr>
      <w:r w:rsidDel="00000000" w:rsidR="00000000" w:rsidRPr="00000000">
        <w:rPr>
          <w:rFonts w:ascii="Arial Unicode MS" w:cs="Arial Unicode MS" w:eastAsia="Arial Unicode MS" w:hAnsi="Arial Unicode MS"/>
          <w:b w:val="1"/>
          <w:sz w:val="26"/>
          <w:szCs w:val="26"/>
          <w:rtl w:val="0"/>
        </w:rPr>
        <w:t xml:space="preserve">4.使用前確認　チェックシート</w:t>
      </w:r>
    </w:p>
    <w:p w:rsidR="00000000" w:rsidDel="00000000" w:rsidP="00000000" w:rsidRDefault="00000000" w:rsidRPr="00000000" w14:paraId="00000061">
      <w:pPr>
        <w:rPr>
          <w:sz w:val="20"/>
          <w:szCs w:val="20"/>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5"/>
        <w:gridCol w:w="8025"/>
        <w:tblGridChange w:id="0">
          <w:tblGrid>
            <w:gridCol w:w="975"/>
            <w:gridCol w:w="8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使用前の装備の確認（破損・汚損・欠損がないか）</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・着ぐるみ本体　・足の左右　・上半身固定器具　・バッテリー2個・充電器</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使用前のバッテリーの残量確認（2個）　※氷点下等では出力が落ちますので注意</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使用者の身長が160cm～170cmであるか</w:t>
            </w:r>
          </w:p>
        </w:tc>
      </w:tr>
      <w:tr>
        <w:trPr>
          <w:cantSplit w:val="0"/>
          <w:trHeight w:val="57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使用時は必ず2名以上（着用者・補助者）がいるか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持ち運び用ケースの収納方法は確認したか</w:t>
            </w:r>
          </w:p>
        </w:tc>
      </w:tr>
    </w:tbl>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b w:val="1"/>
          <w:sz w:val="26"/>
          <w:szCs w:val="26"/>
        </w:rPr>
      </w:pPr>
      <w:r w:rsidDel="00000000" w:rsidR="00000000" w:rsidRPr="00000000">
        <w:rPr>
          <w:rFonts w:ascii="Arial Unicode MS" w:cs="Arial Unicode MS" w:eastAsia="Arial Unicode MS" w:hAnsi="Arial Unicode MS"/>
          <w:b w:val="1"/>
          <w:sz w:val="26"/>
          <w:szCs w:val="26"/>
          <w:rtl w:val="0"/>
        </w:rPr>
        <w:t xml:space="preserve">5.返却確認　チェックシート</w:t>
      </w:r>
    </w:p>
    <w:p w:rsidR="00000000" w:rsidDel="00000000" w:rsidP="00000000" w:rsidRDefault="00000000" w:rsidRPr="00000000" w14:paraId="0000006F">
      <w:pPr>
        <w:rPr>
          <w:sz w:val="20"/>
          <w:szCs w:val="20"/>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
        <w:gridCol w:w="8010"/>
        <w:tblGridChange w:id="0">
          <w:tblGrid>
            <w:gridCol w:w="990"/>
            <w:gridCol w:w="80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足のカバーを外して片付けたか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バッテリーの片付け（2個あるか）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上半身固定装器具に破損がないかの確認</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着ぐるみ本体に破損・汚損（臭い含む）・欠損がないか</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（専門クリーニングが必要な場合は金5万円頂戴いたします。破損・欠品の場合は実費請求となります。）</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0"/>
                <w:szCs w:val="20"/>
              </w:rPr>
            </w:pPr>
            <w:r w:rsidDel="00000000" w:rsidR="00000000" w:rsidRPr="00000000">
              <w:rPr>
                <w:rFonts w:ascii="Arial Unicode MS" w:cs="Arial Unicode MS" w:eastAsia="Arial Unicode MS" w:hAnsi="Arial Unicode MS"/>
                <w:sz w:val="20"/>
                <w:szCs w:val="20"/>
                <w:rtl w:val="0"/>
              </w:rPr>
              <w:t xml:space="preserve">持ち運び用ケースへ収納したか</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Arial Unicode MS" w:cs="Arial Unicode MS" w:eastAsia="Arial Unicode MS" w:hAnsi="Arial Unicode MS"/>
                <w:sz w:val="20"/>
                <w:szCs w:val="20"/>
                <w:rtl w:val="0"/>
              </w:rPr>
              <w:t xml:space="preserve">簡易クリーニング代（2000円/税込）</w:t>
            </w:r>
          </w:p>
        </w:tc>
      </w:tr>
    </w:tbl>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Fonts w:ascii="Arial Unicode MS" w:cs="Arial Unicode MS" w:eastAsia="Arial Unicode MS" w:hAnsi="Arial Unicode MS"/>
          <w:sz w:val="20"/>
          <w:szCs w:val="20"/>
          <w:rtl w:val="0"/>
        </w:rPr>
        <w:t xml:space="preserve">※万が一、使用で汚れ・破損等申し送り事項がある場合は、必ず下記に記載お願いします。</w:t>
      </w:r>
    </w:p>
    <w:p w:rsidR="00000000" w:rsidDel="00000000" w:rsidP="00000000" w:rsidRDefault="00000000" w:rsidRPr="00000000" w14:paraId="0000007F">
      <w:pPr>
        <w:rPr>
          <w:sz w:val="20"/>
          <w:szCs w:val="20"/>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134.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jc w:val="right"/>
        <w:rPr>
          <w:b w:val="1"/>
          <w:sz w:val="26"/>
          <w:szCs w:val="26"/>
        </w:rPr>
      </w:pPr>
      <w:r w:rsidDel="00000000" w:rsidR="00000000" w:rsidRPr="00000000">
        <w:rPr>
          <w:rtl w:val="0"/>
        </w:rPr>
      </w:r>
    </w:p>
    <w:p w:rsidR="00000000" w:rsidDel="00000000" w:rsidP="00000000" w:rsidRDefault="00000000" w:rsidRPr="00000000" w14:paraId="00000083">
      <w:pPr>
        <w:jc w:val="right"/>
        <w:rPr>
          <w:b w:val="1"/>
          <w:sz w:val="26"/>
          <w:szCs w:val="26"/>
        </w:rPr>
      </w:pPr>
      <w:r w:rsidDel="00000000" w:rsidR="00000000" w:rsidRPr="00000000">
        <w:rPr>
          <w:rFonts w:ascii="Arial Unicode MS" w:cs="Arial Unicode MS" w:eastAsia="Arial Unicode MS" w:hAnsi="Arial Unicode MS"/>
          <w:b w:val="1"/>
          <w:sz w:val="26"/>
          <w:szCs w:val="26"/>
          <w:rtl w:val="0"/>
        </w:rPr>
        <w:t xml:space="preserve">返却日　　　　年　　　　月　　　　日</w:t>
      </w:r>
    </w:p>
    <w:p w:rsidR="00000000" w:rsidDel="00000000" w:rsidP="00000000" w:rsidRDefault="00000000" w:rsidRPr="00000000" w14:paraId="00000084">
      <w:pPr>
        <w:rPr>
          <w:b w:val="1"/>
          <w:sz w:val="26"/>
          <w:szCs w:val="26"/>
        </w:rPr>
      </w:pPr>
      <w:r w:rsidDel="00000000" w:rsidR="00000000" w:rsidRPr="00000000">
        <w:rPr>
          <w:rtl w:val="0"/>
        </w:rPr>
      </w:r>
    </w:p>
    <w:p w:rsidR="00000000" w:rsidDel="00000000" w:rsidP="00000000" w:rsidRDefault="00000000" w:rsidRPr="00000000" w14:paraId="00000085">
      <w:pPr>
        <w:rPr>
          <w:b w:val="1"/>
          <w:sz w:val="26"/>
          <w:szCs w:val="26"/>
        </w:rPr>
      </w:pPr>
      <w:r w:rsidDel="00000000" w:rsidR="00000000" w:rsidRPr="00000000">
        <w:rPr>
          <w:rtl w:val="0"/>
        </w:rPr>
      </w:r>
    </w:p>
    <w:p w:rsidR="00000000" w:rsidDel="00000000" w:rsidP="00000000" w:rsidRDefault="00000000" w:rsidRPr="00000000" w14:paraId="00000086">
      <w:pPr>
        <w:rPr>
          <w:b w:val="1"/>
          <w:sz w:val="26"/>
          <w:szCs w:val="26"/>
          <w:u w:val="single"/>
        </w:rPr>
      </w:pPr>
      <w:r w:rsidDel="00000000" w:rsidR="00000000" w:rsidRPr="00000000">
        <w:rPr>
          <w:rFonts w:ascii="Arial Unicode MS" w:cs="Arial Unicode MS" w:eastAsia="Arial Unicode MS" w:hAnsi="Arial Unicode MS"/>
          <w:b w:val="1"/>
          <w:sz w:val="26"/>
          <w:szCs w:val="26"/>
          <w:u w:val="single"/>
          <w:rtl w:val="0"/>
        </w:rPr>
        <w:t xml:space="preserve">返却責任者氏名　　　　　　　　　　　　　　　　　　　</w:t>
      </w:r>
    </w:p>
    <w:p w:rsidR="00000000" w:rsidDel="00000000" w:rsidP="00000000" w:rsidRDefault="00000000" w:rsidRPr="00000000" w14:paraId="00000087">
      <w:pPr>
        <w:rPr>
          <w:b w:val="1"/>
          <w:sz w:val="26"/>
          <w:szCs w:val="26"/>
          <w:u w:val="single"/>
        </w:rPr>
      </w:pPr>
      <w:r w:rsidDel="00000000" w:rsidR="00000000" w:rsidRPr="00000000">
        <w:rPr>
          <w:rtl w:val="0"/>
        </w:rPr>
      </w:r>
    </w:p>
    <w:p w:rsidR="00000000" w:rsidDel="00000000" w:rsidP="00000000" w:rsidRDefault="00000000" w:rsidRPr="00000000" w14:paraId="00000088">
      <w:pPr>
        <w:rPr>
          <w:b w:val="1"/>
          <w:sz w:val="26"/>
          <w:szCs w:val="26"/>
          <w:u w:val="single"/>
        </w:rPr>
      </w:pPr>
      <w:r w:rsidDel="00000000" w:rsidR="00000000" w:rsidRPr="00000000">
        <w:rPr>
          <w:rtl w:val="0"/>
        </w:rPr>
      </w:r>
    </w:p>
    <w:p w:rsidR="00000000" w:rsidDel="00000000" w:rsidP="00000000" w:rsidRDefault="00000000" w:rsidRPr="00000000" w14:paraId="00000089">
      <w:pPr>
        <w:rPr>
          <w:b w:val="1"/>
          <w:sz w:val="26"/>
          <w:szCs w:val="26"/>
          <w:u w:val="single"/>
        </w:rPr>
      </w:pPr>
      <w:r w:rsidDel="00000000" w:rsidR="00000000" w:rsidRPr="00000000">
        <w:rPr>
          <w:rFonts w:ascii="Arial Unicode MS" w:cs="Arial Unicode MS" w:eastAsia="Arial Unicode MS" w:hAnsi="Arial Unicode MS"/>
          <w:b w:val="1"/>
          <w:sz w:val="26"/>
          <w:szCs w:val="26"/>
          <w:u w:val="single"/>
          <w:rtl w:val="0"/>
        </w:rPr>
        <w:t xml:space="preserve">返却対応事務局担当者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